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5C80">
      <w:pPr>
        <w:pStyle w:val="Style1"/>
        <w:kinsoku w:val="0"/>
        <w:overflowPunct w:val="0"/>
        <w:autoSpaceDE/>
        <w:autoSpaceDN/>
        <w:adjustRightInd/>
        <w:spacing w:line="330" w:lineRule="exact"/>
        <w:jc w:val="center"/>
        <w:textAlignment w:val="baseline"/>
        <w:rPr>
          <w:rStyle w:val="CharacterStyle1"/>
          <w:b/>
          <w:bCs/>
          <w:spacing w:val="-25"/>
          <w:sz w:val="29"/>
          <w:szCs w:val="29"/>
        </w:rPr>
      </w:pPr>
      <w:r>
        <w:rPr>
          <w:rStyle w:val="CharacterStyle1"/>
          <w:b/>
          <w:bCs/>
          <w:spacing w:val="-25"/>
          <w:sz w:val="29"/>
          <w:szCs w:val="29"/>
        </w:rPr>
        <w:t xml:space="preserve">PROCURA DELLA </w:t>
      </w:r>
      <w:proofErr w:type="spellStart"/>
      <w:r>
        <w:rPr>
          <w:rStyle w:val="CharacterStyle1"/>
          <w:b/>
          <w:bCs/>
          <w:spacing w:val="-25"/>
          <w:sz w:val="29"/>
          <w:szCs w:val="29"/>
        </w:rPr>
        <w:t>DELLA</w:t>
      </w:r>
      <w:proofErr w:type="spellEnd"/>
      <w:r>
        <w:rPr>
          <w:rStyle w:val="CharacterStyle1"/>
          <w:b/>
          <w:bCs/>
          <w:spacing w:val="-25"/>
          <w:sz w:val="29"/>
          <w:szCs w:val="29"/>
        </w:rPr>
        <w:t xml:space="preserve"> REPUBBLICA PRESSO IL TRIBUNALE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line="331" w:lineRule="exact"/>
        <w:jc w:val="center"/>
        <w:textAlignment w:val="baseline"/>
        <w:rPr>
          <w:rStyle w:val="CharacterStyle1"/>
          <w:b/>
          <w:bCs/>
          <w:spacing w:val="-5"/>
          <w:sz w:val="29"/>
          <w:szCs w:val="29"/>
        </w:rPr>
      </w:pPr>
      <w:r>
        <w:rPr>
          <w:rStyle w:val="CharacterStyle1"/>
          <w:b/>
          <w:bCs/>
          <w:spacing w:val="-5"/>
          <w:sz w:val="29"/>
          <w:szCs w:val="29"/>
        </w:rPr>
        <w:t>NOVARA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1270" w:line="277" w:lineRule="exact"/>
        <w:textAlignment w:val="baseline"/>
        <w:rPr>
          <w:rStyle w:val="CharacterStyle1"/>
          <w:spacing w:val="2"/>
          <w:sz w:val="24"/>
          <w:szCs w:val="24"/>
        </w:rPr>
      </w:pPr>
      <w:r>
        <w:rPr>
          <w:rStyle w:val="CharacterStyle1"/>
          <w:spacing w:val="2"/>
          <w:sz w:val="24"/>
          <w:szCs w:val="24"/>
        </w:rPr>
        <w:t>OGGETTO: Utilizzo della posta elettronica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6" w:line="277" w:lineRule="exact"/>
        <w:ind w:left="1296" w:right="792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Caselle PEC e caselle ordinarie in uso alla Procura della Repubblica di Novara Disciplina dell'utilizzo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77" w:line="275" w:lineRule="exact"/>
        <w:ind w:right="6984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Al Ministero della Giustizia Alle Corti di Appello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line="274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Alle Procure Generali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4" w:line="276" w:lineRule="exact"/>
        <w:ind w:right="6912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Al Tribunali di Sorveglianza Ai Tribunali per i Minorenni Ai Tribunali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line="250" w:lineRule="exact"/>
        <w:ind w:right="6768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Alle Procure della Repubblica Agli Uffici di Sorveglianza Agli Istituti Penitenziaria Agli Uffici U.E.P.E.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line="148" w:lineRule="exact"/>
        <w:ind w:left="144"/>
        <w:textAlignment w:val="baseline"/>
        <w:rPr>
          <w:rStyle w:val="CharacterStyle1"/>
          <w:sz w:val="19"/>
          <w:szCs w:val="19"/>
        </w:rPr>
      </w:pPr>
      <w:r>
        <w:rPr>
          <w:rStyle w:val="CharacterStyle1"/>
          <w:sz w:val="19"/>
          <w:szCs w:val="19"/>
        </w:rPr>
        <w:t>o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32" w:line="276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Al Sig. Questore NOVARA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line="276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Alla Prefettura NOVARA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line="276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Al Comando Provinciale dei Carabinieri NOVARA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1" w:line="277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Al Comando Provinciale della Guardia di Finanza NOVARA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6" w:line="276" w:lineRule="exact"/>
        <w:textAlignment w:val="baseline"/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Al Comuni del Circondano NOVARA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line="277" w:lineRule="exact"/>
        <w:textAlignment w:val="baseline"/>
        <w:rPr>
          <w:rStyle w:val="CharacterStyle1"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>All'Ordine degli Avvocati NOVARA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4" w:line="274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Ai Sig. Magistrati SEDE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line="275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Al Personale Ammini</w:t>
      </w:r>
      <w:r>
        <w:rPr>
          <w:rStyle w:val="CharacterStyle1"/>
          <w:sz w:val="24"/>
          <w:szCs w:val="24"/>
        </w:rPr>
        <w:t>strativo SEDE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line="277" w:lineRule="exact"/>
        <w:textAlignment w:val="baseline"/>
        <w:rPr>
          <w:rStyle w:val="CharacterStyle1"/>
          <w:spacing w:val="2"/>
          <w:sz w:val="24"/>
          <w:szCs w:val="24"/>
        </w:rPr>
      </w:pPr>
      <w:r>
        <w:rPr>
          <w:rStyle w:val="CharacterStyle1"/>
          <w:spacing w:val="2"/>
          <w:sz w:val="24"/>
          <w:szCs w:val="24"/>
        </w:rPr>
        <w:t>Alla Polizia Giudiziaria SEDE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554" w:after="63" w:line="277" w:lineRule="exact"/>
        <w:ind w:firstLine="720"/>
        <w:jc w:val="both"/>
        <w:textAlignment w:val="baseline"/>
        <w:rPr>
          <w:rStyle w:val="CharacterStyle1"/>
          <w:spacing w:val="3"/>
          <w:sz w:val="24"/>
          <w:szCs w:val="24"/>
        </w:rPr>
      </w:pPr>
      <w:r>
        <w:rPr>
          <w:rStyle w:val="CharacterStyle1"/>
          <w:spacing w:val="3"/>
          <w:sz w:val="24"/>
          <w:szCs w:val="24"/>
        </w:rPr>
        <w:t>Nell'ambito delle attività di regolamentazione della disciplina della trasmissione e ricezione degli atti, in considerazione della prossima pubblicazione della versione aggiornata del sito che conterrà i recapiti</w:t>
      </w:r>
      <w:r>
        <w:rPr>
          <w:rStyle w:val="CharacterStyle1"/>
          <w:spacing w:val="3"/>
          <w:sz w:val="24"/>
          <w:szCs w:val="24"/>
        </w:rPr>
        <w:t xml:space="preserve"> mail degli uffici della Procura della Repubblica d Novara , alfine di completare l'iter già avviato di completa attuazione delle disposizioni di cui all'art 47 co 2 </w:t>
      </w:r>
      <w:proofErr w:type="spellStart"/>
      <w:r>
        <w:rPr>
          <w:rStyle w:val="CharacterStyle1"/>
          <w:spacing w:val="3"/>
          <w:sz w:val="24"/>
          <w:szCs w:val="24"/>
        </w:rPr>
        <w:t>lett.C</w:t>
      </w:r>
      <w:proofErr w:type="spellEnd"/>
      <w:r>
        <w:rPr>
          <w:rStyle w:val="CharacterStyle1"/>
          <w:spacing w:val="3"/>
          <w:sz w:val="24"/>
          <w:szCs w:val="24"/>
        </w:rPr>
        <w:t xml:space="preserve">) del Decreto </w:t>
      </w:r>
      <w:proofErr w:type="spellStart"/>
      <w:r>
        <w:rPr>
          <w:rStyle w:val="CharacterStyle1"/>
          <w:spacing w:val="3"/>
          <w:sz w:val="24"/>
          <w:szCs w:val="24"/>
        </w:rPr>
        <w:t>Leg.vo</w:t>
      </w:r>
      <w:proofErr w:type="spellEnd"/>
      <w:r>
        <w:rPr>
          <w:rStyle w:val="CharacterStyle1"/>
          <w:spacing w:val="3"/>
          <w:sz w:val="24"/>
          <w:szCs w:val="24"/>
        </w:rPr>
        <w:t xml:space="preserve"> 82/2005 (Codice dell'amministrazione digitale) in tema di comun</w:t>
      </w:r>
      <w:r>
        <w:rPr>
          <w:rStyle w:val="CharacterStyle1"/>
          <w:spacing w:val="3"/>
          <w:sz w:val="24"/>
          <w:szCs w:val="24"/>
        </w:rPr>
        <w:t xml:space="preserve">icazioni tra le Pubbliche Amministrazioni e di divieto di utilizzo del fax , si comunicano gli indirizzi delle caselle di posta elettronica certificata ed ordinaria in uso allo Scrivente Ufficio, </w:t>
      </w:r>
      <w:r>
        <w:rPr>
          <w:rStyle w:val="CharacterStyle1"/>
          <w:b/>
          <w:bCs/>
          <w:spacing w:val="3"/>
          <w:sz w:val="24"/>
          <w:szCs w:val="24"/>
        </w:rPr>
        <w:t xml:space="preserve">evidenziando </w:t>
      </w:r>
      <w:r>
        <w:rPr>
          <w:rStyle w:val="CharacterStyle1"/>
          <w:spacing w:val="3"/>
          <w:sz w:val="24"/>
          <w:szCs w:val="24"/>
        </w:rPr>
        <w:t>e</w:t>
      </w:r>
    </w:p>
    <w:p w:rsidR="00000000" w:rsidRDefault="004B5C80">
      <w:pPr>
        <w:pStyle w:val="Style1"/>
        <w:pageBreakBefore/>
        <w:kinsoku w:val="0"/>
        <w:overflowPunct w:val="0"/>
        <w:autoSpaceDE/>
        <w:autoSpaceDN/>
        <w:adjustRightInd/>
        <w:spacing w:before="20" w:line="276" w:lineRule="exact"/>
        <w:jc w:val="both"/>
        <w:textAlignment w:val="baseline"/>
        <w:rPr>
          <w:rStyle w:val="CharacterStyle1"/>
          <w:b/>
          <w:bCs/>
          <w:sz w:val="25"/>
          <w:szCs w:val="25"/>
        </w:rPr>
      </w:pPr>
      <w:r>
        <w:rPr>
          <w:rStyle w:val="CharacterStyle1"/>
          <w:b/>
          <w:bCs/>
          <w:sz w:val="25"/>
          <w:szCs w:val="25"/>
        </w:rPr>
        <w:lastRenderedPageBreak/>
        <w:t xml:space="preserve">sottolineando come a norma dell'art 19 del </w:t>
      </w:r>
      <w:r>
        <w:rPr>
          <w:rStyle w:val="CharacterStyle1"/>
          <w:sz w:val="25"/>
          <w:szCs w:val="25"/>
        </w:rPr>
        <w:t>L)</w:t>
      </w:r>
      <w:r>
        <w:rPr>
          <w:rStyle w:val="CharacterStyle1"/>
          <w:sz w:val="25"/>
          <w:szCs w:val="25"/>
        </w:rPr>
        <w:t xml:space="preserve">.M. </w:t>
      </w:r>
      <w:r>
        <w:rPr>
          <w:rStyle w:val="CharacterStyle1"/>
          <w:b/>
          <w:bCs/>
          <w:sz w:val="25"/>
          <w:szCs w:val="25"/>
        </w:rPr>
        <w:t>44/2011 le comunicazioni di notizie di reato non possono essere effettuate a mezzo posta elettronica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553" w:line="284" w:lineRule="exact"/>
        <w:ind w:left="576"/>
        <w:textAlignment w:val="baseline"/>
        <w:rPr>
          <w:rStyle w:val="CharacterStyle1"/>
          <w:b/>
          <w:bCs/>
          <w:spacing w:val="-2"/>
          <w:sz w:val="25"/>
          <w:szCs w:val="25"/>
        </w:rPr>
      </w:pPr>
      <w:r>
        <w:rPr>
          <w:rStyle w:val="CharacterStyle1"/>
          <w:spacing w:val="-2"/>
          <w:sz w:val="25"/>
          <w:szCs w:val="25"/>
        </w:rPr>
        <w:t xml:space="preserve">- </w:t>
      </w:r>
      <w:r>
        <w:rPr>
          <w:rStyle w:val="CharacterStyle1"/>
          <w:b/>
          <w:bCs/>
          <w:spacing w:val="-2"/>
          <w:sz w:val="25"/>
          <w:szCs w:val="25"/>
        </w:rPr>
        <w:t>Segreteria Amministrativa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76" w:line="280" w:lineRule="exact"/>
        <w:ind w:left="720"/>
        <w:textAlignment w:val="baseline"/>
        <w:rPr>
          <w:rStyle w:val="CharacterStyle1"/>
          <w:b/>
          <w:bCs/>
          <w:spacing w:val="-3"/>
          <w:sz w:val="25"/>
          <w:szCs w:val="25"/>
        </w:rPr>
      </w:pPr>
      <w:hyperlink r:id="rId4" w:history="1">
        <w:r>
          <w:rPr>
            <w:rStyle w:val="CharacterStyle1"/>
            <w:b/>
            <w:bCs/>
            <w:color w:val="0000FF"/>
            <w:spacing w:val="-3"/>
            <w:sz w:val="25"/>
            <w:szCs w:val="25"/>
            <w:u w:val="single"/>
          </w:rPr>
          <w:t>procura.novara@giustizia.it</w:t>
        </w:r>
      </w:hyperlink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line="279" w:lineRule="exact"/>
        <w:ind w:left="720"/>
        <w:textAlignment w:val="baseline"/>
        <w:rPr>
          <w:rStyle w:val="CharacterStyle1"/>
          <w:b/>
          <w:bCs/>
          <w:spacing w:val="-3"/>
          <w:sz w:val="25"/>
          <w:szCs w:val="25"/>
        </w:rPr>
      </w:pPr>
      <w:hyperlink r:id="rId5" w:history="1">
        <w:r>
          <w:rPr>
            <w:rStyle w:val="CharacterStyle1"/>
            <w:b/>
            <w:bCs/>
            <w:color w:val="0000FF"/>
            <w:spacing w:val="-3"/>
            <w:sz w:val="25"/>
            <w:szCs w:val="25"/>
            <w:u w:val="single"/>
          </w:rPr>
          <w:t>prot.procura.novara@giustiziacert.it</w:t>
        </w:r>
      </w:hyperlink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line="563" w:lineRule="exact"/>
        <w:ind w:left="576" w:right="4824" w:firstLine="144"/>
        <w:textAlignment w:val="baseline"/>
        <w:rPr>
          <w:rStyle w:val="CharacterStyle1"/>
          <w:b/>
          <w:bCs/>
          <w:spacing w:val="-3"/>
          <w:sz w:val="25"/>
          <w:szCs w:val="25"/>
        </w:rPr>
      </w:pPr>
      <w:r>
        <w:rPr>
          <w:rStyle w:val="CharacterStyle1"/>
          <w:spacing w:val="-3"/>
          <w:sz w:val="25"/>
          <w:szCs w:val="25"/>
        </w:rPr>
        <w:t xml:space="preserve">per comunicazioni di natura amministrativa - </w:t>
      </w:r>
      <w:r>
        <w:rPr>
          <w:rStyle w:val="CharacterStyle1"/>
          <w:b/>
          <w:bCs/>
          <w:spacing w:val="-3"/>
          <w:sz w:val="25"/>
          <w:szCs w:val="25"/>
        </w:rPr>
        <w:t>Segreteria Procuratore</w:t>
      </w:r>
    </w:p>
    <w:p w:rsidR="00000000" w:rsidRDefault="008F0C4E">
      <w:pPr>
        <w:pStyle w:val="Style1"/>
        <w:kinsoku w:val="0"/>
        <w:overflowPunct w:val="0"/>
        <w:autoSpaceDE/>
        <w:autoSpaceDN/>
        <w:adjustRightInd/>
        <w:spacing w:before="269" w:line="280" w:lineRule="exact"/>
        <w:ind w:left="720" w:right="4320"/>
        <w:textAlignment w:val="baseline"/>
        <w:rPr>
          <w:rStyle w:val="CharacterStyle1"/>
          <w:b/>
          <w:bCs/>
          <w:spacing w:val="-7"/>
          <w:sz w:val="25"/>
          <w:szCs w:val="25"/>
        </w:rPr>
      </w:pPr>
      <w:hyperlink r:id="rId6" w:history="1">
        <w:r w:rsidRPr="00B62DA7">
          <w:rPr>
            <w:rStyle w:val="Collegamentoipertestuale"/>
            <w:b/>
            <w:bCs/>
            <w:spacing w:val="-7"/>
            <w:sz w:val="25"/>
            <w:szCs w:val="25"/>
          </w:rPr>
          <w:t>prot.procura.novara@giustiziacert.it</w:t>
        </w:r>
      </w:hyperlink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line="561" w:lineRule="exact"/>
        <w:ind w:left="720" w:right="3240"/>
        <w:textAlignment w:val="baseline"/>
        <w:rPr>
          <w:rStyle w:val="CharacterStyle1"/>
          <w:b/>
          <w:bCs/>
          <w:spacing w:val="-3"/>
          <w:sz w:val="25"/>
          <w:szCs w:val="25"/>
        </w:rPr>
      </w:pPr>
      <w:r>
        <w:rPr>
          <w:rStyle w:val="CharacterStyle1"/>
          <w:spacing w:val="-3"/>
          <w:sz w:val="25"/>
          <w:szCs w:val="25"/>
        </w:rPr>
        <w:t xml:space="preserve">per comunicazioni riservate al Procuratore della Repubblica </w:t>
      </w:r>
      <w:r>
        <w:rPr>
          <w:rStyle w:val="CharacterStyle1"/>
          <w:b/>
          <w:bCs/>
          <w:spacing w:val="-3"/>
          <w:sz w:val="25"/>
          <w:szCs w:val="25"/>
        </w:rPr>
        <w:t>Ufficio Liquidazioni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75" w:line="271" w:lineRule="exact"/>
        <w:ind w:left="720" w:right="4464"/>
        <w:textAlignment w:val="baseline"/>
        <w:rPr>
          <w:rStyle w:val="CharacterStyle1"/>
          <w:b/>
          <w:bCs/>
          <w:spacing w:val="-3"/>
          <w:sz w:val="25"/>
          <w:szCs w:val="25"/>
        </w:rPr>
      </w:pPr>
      <w:hyperlink r:id="rId7" w:history="1">
        <w:r>
          <w:rPr>
            <w:rStyle w:val="CharacterStyle1"/>
            <w:b/>
            <w:bCs/>
            <w:color w:val="0000FF"/>
            <w:spacing w:val="-3"/>
            <w:sz w:val="25"/>
            <w:szCs w:val="25"/>
            <w:u w:val="single"/>
          </w:rPr>
          <w:t>amministrativo.procuranovara@giustizia.it</w:t>
        </w:r>
      </w:hyperlink>
      <w:r>
        <w:rPr>
          <w:rStyle w:val="CharacterStyle1"/>
          <w:b/>
          <w:bCs/>
          <w:spacing w:val="-3"/>
          <w:sz w:val="25"/>
          <w:szCs w:val="25"/>
        </w:rPr>
        <w:t xml:space="preserve"> </w:t>
      </w:r>
      <w:hyperlink r:id="rId8" w:history="1">
        <w:r>
          <w:rPr>
            <w:rStyle w:val="CharacterStyle1"/>
            <w:b/>
            <w:bCs/>
            <w:color w:val="0000FF"/>
            <w:spacing w:val="-3"/>
            <w:sz w:val="25"/>
            <w:szCs w:val="25"/>
            <w:u w:val="single"/>
          </w:rPr>
          <w:t>dirigente.procura.novara@giustiziacert.it</w:t>
        </w:r>
      </w:hyperlink>
    </w:p>
    <w:p w:rsidR="008F0C4E" w:rsidRDefault="004B5C80">
      <w:pPr>
        <w:pStyle w:val="Style1"/>
        <w:kinsoku w:val="0"/>
        <w:overflowPunct w:val="0"/>
        <w:autoSpaceDE/>
        <w:autoSpaceDN/>
        <w:adjustRightInd/>
        <w:spacing w:line="558" w:lineRule="exact"/>
        <w:ind w:left="720" w:right="1584"/>
        <w:textAlignment w:val="baseline"/>
        <w:rPr>
          <w:rStyle w:val="CharacterStyle1"/>
          <w:b/>
          <w:bCs/>
          <w:sz w:val="25"/>
          <w:szCs w:val="25"/>
        </w:rPr>
      </w:pPr>
      <w:r>
        <w:rPr>
          <w:rStyle w:val="CharacterStyle1"/>
          <w:sz w:val="25"/>
          <w:szCs w:val="25"/>
        </w:rPr>
        <w:t xml:space="preserve">per comunicazioni inerenti la liquidazione delle spese di giustizia o di ufficio - </w:t>
      </w:r>
      <w:r>
        <w:rPr>
          <w:rStyle w:val="CharacterStyle1"/>
          <w:b/>
          <w:bCs/>
          <w:sz w:val="25"/>
          <w:szCs w:val="25"/>
        </w:rPr>
        <w:t>Segre</w:t>
      </w:r>
      <w:r>
        <w:rPr>
          <w:rStyle w:val="CharacterStyle1"/>
          <w:b/>
          <w:bCs/>
          <w:sz w:val="25"/>
          <w:szCs w:val="25"/>
        </w:rPr>
        <w:t xml:space="preserve">teria </w:t>
      </w:r>
      <w:proofErr w:type="spellStart"/>
      <w:r>
        <w:rPr>
          <w:rStyle w:val="CharacterStyle1"/>
          <w:b/>
          <w:bCs/>
          <w:sz w:val="25"/>
          <w:szCs w:val="25"/>
        </w:rPr>
        <w:t>Sost</w:t>
      </w:r>
      <w:proofErr w:type="spellEnd"/>
      <w:r>
        <w:rPr>
          <w:rStyle w:val="CharacterStyle1"/>
          <w:b/>
          <w:bCs/>
          <w:sz w:val="25"/>
          <w:szCs w:val="25"/>
        </w:rPr>
        <w:t xml:space="preserve"> Procuratore Dott.ssa Bossi </w:t>
      </w:r>
    </w:p>
    <w:p w:rsidR="00000000" w:rsidRDefault="008F0C4E">
      <w:pPr>
        <w:pStyle w:val="Style1"/>
        <w:kinsoku w:val="0"/>
        <w:overflowPunct w:val="0"/>
        <w:autoSpaceDE/>
        <w:autoSpaceDN/>
        <w:adjustRightInd/>
        <w:spacing w:line="558" w:lineRule="exact"/>
        <w:ind w:left="720" w:right="1584"/>
        <w:textAlignment w:val="baseline"/>
        <w:rPr>
          <w:rStyle w:val="CharacterStyle1"/>
          <w:b/>
          <w:bCs/>
          <w:sz w:val="25"/>
          <w:szCs w:val="25"/>
        </w:rPr>
      </w:pPr>
      <w:hyperlink r:id="rId9" w:history="1">
        <w:r w:rsidRPr="00B62DA7">
          <w:rPr>
            <w:rStyle w:val="Collegamentoipertestuale"/>
            <w:b/>
            <w:bCs/>
            <w:sz w:val="25"/>
            <w:szCs w:val="25"/>
          </w:rPr>
          <w:t>segr. andrigo. procura.novara@giustizia.it</w:t>
        </w:r>
      </w:hyperlink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74" w:line="276" w:lineRule="exact"/>
        <w:ind w:left="720"/>
        <w:textAlignment w:val="baseline"/>
        <w:rPr>
          <w:rStyle w:val="CharacterStyle1"/>
          <w:sz w:val="25"/>
          <w:szCs w:val="25"/>
        </w:rPr>
      </w:pPr>
      <w:r>
        <w:rPr>
          <w:rStyle w:val="CharacterStyle1"/>
          <w:sz w:val="25"/>
          <w:szCs w:val="25"/>
        </w:rPr>
        <w:t xml:space="preserve">per comunicazioni alla Segreteria del </w:t>
      </w:r>
      <w:proofErr w:type="spellStart"/>
      <w:r>
        <w:rPr>
          <w:rStyle w:val="CharacterStyle1"/>
          <w:sz w:val="25"/>
          <w:szCs w:val="25"/>
        </w:rPr>
        <w:t>Sost</w:t>
      </w:r>
      <w:proofErr w:type="spellEnd"/>
      <w:r>
        <w:rPr>
          <w:rStyle w:val="CharacterStyle1"/>
          <w:sz w:val="25"/>
          <w:szCs w:val="25"/>
        </w:rPr>
        <w:t xml:space="preserve">. Procuratore </w:t>
      </w:r>
      <w:proofErr w:type="spellStart"/>
      <w:r>
        <w:rPr>
          <w:rStyle w:val="CharacterStyle1"/>
          <w:sz w:val="25"/>
          <w:szCs w:val="25"/>
        </w:rPr>
        <w:t>Dott</w:t>
      </w:r>
      <w:r w:rsidR="008F0C4E">
        <w:rPr>
          <w:rStyle w:val="CharacterStyle1"/>
          <w:sz w:val="25"/>
          <w:szCs w:val="25"/>
        </w:rPr>
        <w:t>.Andrigo</w:t>
      </w:r>
      <w:proofErr w:type="spellEnd"/>
      <w:r>
        <w:rPr>
          <w:rStyle w:val="CharacterStyle1"/>
          <w:sz w:val="25"/>
          <w:szCs w:val="25"/>
        </w:rPr>
        <w:t xml:space="preserve"> , la trasmissione di seguiti atti di cui si conosce il numero di RGNR riferiti a procedimenti assegnati al </w:t>
      </w:r>
      <w:proofErr w:type="spellStart"/>
      <w:r>
        <w:rPr>
          <w:rStyle w:val="CharacterStyle1"/>
          <w:sz w:val="25"/>
          <w:szCs w:val="25"/>
        </w:rPr>
        <w:t>Sost</w:t>
      </w:r>
      <w:proofErr w:type="spellEnd"/>
      <w:r>
        <w:rPr>
          <w:rStyle w:val="CharacterStyle1"/>
          <w:sz w:val="25"/>
          <w:szCs w:val="25"/>
        </w:rPr>
        <w:t xml:space="preserve">. Procuratore </w:t>
      </w:r>
      <w:proofErr w:type="spellStart"/>
      <w:r>
        <w:rPr>
          <w:rStyle w:val="CharacterStyle1"/>
          <w:sz w:val="25"/>
          <w:szCs w:val="25"/>
        </w:rPr>
        <w:t>Dott.</w:t>
      </w:r>
      <w:r w:rsidR="008F0C4E">
        <w:rPr>
          <w:rStyle w:val="CharacterStyle1"/>
          <w:sz w:val="25"/>
          <w:szCs w:val="25"/>
        </w:rPr>
        <w:t>Andrigo</w:t>
      </w:r>
      <w:proofErr w:type="spellEnd"/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" w:line="556" w:lineRule="exact"/>
        <w:ind w:left="720" w:right="4464" w:hanging="144"/>
        <w:textAlignment w:val="baseline"/>
        <w:rPr>
          <w:rStyle w:val="CharacterStyle1"/>
          <w:b/>
          <w:bCs/>
          <w:spacing w:val="-5"/>
          <w:sz w:val="25"/>
          <w:szCs w:val="25"/>
        </w:rPr>
      </w:pPr>
      <w:r>
        <w:rPr>
          <w:rStyle w:val="CharacterStyle1"/>
          <w:spacing w:val="-5"/>
          <w:sz w:val="25"/>
          <w:szCs w:val="25"/>
        </w:rPr>
        <w:t xml:space="preserve">- </w:t>
      </w:r>
      <w:r>
        <w:rPr>
          <w:rStyle w:val="CharacterStyle1"/>
          <w:b/>
          <w:bCs/>
          <w:spacing w:val="-5"/>
          <w:sz w:val="25"/>
          <w:szCs w:val="25"/>
        </w:rPr>
        <w:t xml:space="preserve">Segreteria </w:t>
      </w:r>
      <w:proofErr w:type="spellStart"/>
      <w:r>
        <w:rPr>
          <w:rStyle w:val="CharacterStyle1"/>
          <w:b/>
          <w:bCs/>
          <w:spacing w:val="-5"/>
          <w:sz w:val="25"/>
          <w:szCs w:val="25"/>
        </w:rPr>
        <w:t>Sost</w:t>
      </w:r>
      <w:proofErr w:type="spellEnd"/>
      <w:r>
        <w:rPr>
          <w:rStyle w:val="CharacterStyle1"/>
          <w:b/>
          <w:bCs/>
          <w:spacing w:val="-5"/>
          <w:sz w:val="25"/>
          <w:szCs w:val="25"/>
        </w:rPr>
        <w:t xml:space="preserve"> Procuratore Dott. Grandolfo </w:t>
      </w:r>
      <w:hyperlink r:id="rId10" w:history="1">
        <w:r>
          <w:rPr>
            <w:rStyle w:val="CharacterStyle1"/>
            <w:b/>
            <w:bCs/>
            <w:color w:val="0000FF"/>
            <w:spacing w:val="-5"/>
            <w:sz w:val="25"/>
            <w:szCs w:val="25"/>
            <w:u w:val="single"/>
          </w:rPr>
          <w:t>segr.grandolfo.procura.novara@giustizia.it</w:t>
        </w:r>
      </w:hyperlink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77" w:line="276" w:lineRule="exact"/>
        <w:ind w:left="720"/>
        <w:textAlignment w:val="baseline"/>
        <w:rPr>
          <w:rStyle w:val="CharacterStyle1"/>
          <w:sz w:val="25"/>
          <w:szCs w:val="25"/>
        </w:rPr>
      </w:pPr>
      <w:r>
        <w:rPr>
          <w:rStyle w:val="CharacterStyle1"/>
          <w:sz w:val="25"/>
          <w:szCs w:val="25"/>
        </w:rPr>
        <w:t xml:space="preserve">per comunicazioni alla Segreteria del </w:t>
      </w:r>
      <w:proofErr w:type="spellStart"/>
      <w:r>
        <w:rPr>
          <w:rStyle w:val="CharacterStyle1"/>
          <w:sz w:val="25"/>
          <w:szCs w:val="25"/>
        </w:rPr>
        <w:t>so</w:t>
      </w:r>
      <w:r>
        <w:rPr>
          <w:rStyle w:val="CharacterStyle1"/>
          <w:sz w:val="25"/>
          <w:szCs w:val="25"/>
        </w:rPr>
        <w:t>st</w:t>
      </w:r>
      <w:proofErr w:type="spellEnd"/>
      <w:r>
        <w:rPr>
          <w:rStyle w:val="CharacterStyle1"/>
          <w:sz w:val="25"/>
          <w:szCs w:val="25"/>
        </w:rPr>
        <w:t xml:space="preserve">. Procuratore Dott. Grandolfo, la trasmissione di seguiti atti di cui si conosce il numero di RGNR riferiti a procedimenti assegnati al </w:t>
      </w:r>
      <w:proofErr w:type="spellStart"/>
      <w:r>
        <w:rPr>
          <w:rStyle w:val="CharacterStyle1"/>
          <w:sz w:val="25"/>
          <w:szCs w:val="25"/>
        </w:rPr>
        <w:t>Sost</w:t>
      </w:r>
      <w:proofErr w:type="spellEnd"/>
      <w:r>
        <w:rPr>
          <w:rStyle w:val="CharacterStyle1"/>
          <w:sz w:val="25"/>
          <w:szCs w:val="25"/>
        </w:rPr>
        <w:t>. Procuratore Dott. Grandolfo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line="556" w:lineRule="exact"/>
        <w:ind w:left="720" w:right="4680" w:hanging="144"/>
        <w:textAlignment w:val="baseline"/>
        <w:rPr>
          <w:rStyle w:val="CharacterStyle1"/>
          <w:b/>
          <w:bCs/>
          <w:spacing w:val="-5"/>
          <w:sz w:val="25"/>
          <w:szCs w:val="25"/>
        </w:rPr>
      </w:pPr>
      <w:r>
        <w:rPr>
          <w:rStyle w:val="CharacterStyle1"/>
          <w:spacing w:val="-5"/>
          <w:sz w:val="25"/>
          <w:szCs w:val="25"/>
        </w:rPr>
        <w:t xml:space="preserve">- </w:t>
      </w:r>
      <w:r>
        <w:rPr>
          <w:rStyle w:val="CharacterStyle1"/>
          <w:b/>
          <w:bCs/>
          <w:spacing w:val="-5"/>
          <w:sz w:val="25"/>
          <w:szCs w:val="25"/>
        </w:rPr>
        <w:t xml:space="preserve">Segreteria </w:t>
      </w:r>
      <w:proofErr w:type="spellStart"/>
      <w:r>
        <w:rPr>
          <w:rStyle w:val="CharacterStyle1"/>
          <w:b/>
          <w:bCs/>
          <w:spacing w:val="-5"/>
          <w:sz w:val="25"/>
          <w:szCs w:val="25"/>
        </w:rPr>
        <w:t>Sost</w:t>
      </w:r>
      <w:proofErr w:type="spellEnd"/>
      <w:r>
        <w:rPr>
          <w:rStyle w:val="CharacterStyle1"/>
          <w:b/>
          <w:bCs/>
          <w:spacing w:val="-5"/>
          <w:sz w:val="25"/>
          <w:szCs w:val="25"/>
        </w:rPr>
        <w:t xml:space="preserve"> Procuratore Dott. </w:t>
      </w:r>
      <w:proofErr w:type="spellStart"/>
      <w:r>
        <w:rPr>
          <w:rStyle w:val="CharacterStyle1"/>
          <w:b/>
          <w:bCs/>
          <w:spacing w:val="-5"/>
          <w:sz w:val="25"/>
          <w:szCs w:val="25"/>
        </w:rPr>
        <w:t>Serianni</w:t>
      </w:r>
      <w:proofErr w:type="spellEnd"/>
      <w:r>
        <w:rPr>
          <w:rStyle w:val="CharacterStyle1"/>
          <w:b/>
          <w:bCs/>
          <w:spacing w:val="-5"/>
          <w:sz w:val="25"/>
          <w:szCs w:val="25"/>
        </w:rPr>
        <w:t xml:space="preserve"> </w:t>
      </w:r>
      <w:hyperlink r:id="rId11" w:history="1">
        <w:r>
          <w:rPr>
            <w:rStyle w:val="CharacterStyle1"/>
            <w:b/>
            <w:bCs/>
            <w:color w:val="0000FF"/>
            <w:spacing w:val="-5"/>
            <w:sz w:val="25"/>
            <w:szCs w:val="25"/>
            <w:u w:val="single"/>
          </w:rPr>
          <w:t>segr.scrianni.procura.novara@giustizia.it</w:t>
        </w:r>
      </w:hyperlink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71" w:after="537" w:line="280" w:lineRule="exact"/>
        <w:ind w:left="720"/>
        <w:textAlignment w:val="baseline"/>
        <w:rPr>
          <w:rStyle w:val="CharacterStyle1"/>
          <w:sz w:val="25"/>
          <w:szCs w:val="25"/>
        </w:rPr>
      </w:pPr>
      <w:r>
        <w:rPr>
          <w:rStyle w:val="CharacterStyle1"/>
          <w:sz w:val="25"/>
          <w:szCs w:val="25"/>
        </w:rPr>
        <w:t xml:space="preserve">per comunicazioni alla Segreteria del </w:t>
      </w:r>
      <w:proofErr w:type="spellStart"/>
      <w:r>
        <w:rPr>
          <w:rStyle w:val="CharacterStyle1"/>
          <w:sz w:val="25"/>
          <w:szCs w:val="25"/>
        </w:rPr>
        <w:t>Sost</w:t>
      </w:r>
      <w:proofErr w:type="spellEnd"/>
      <w:r>
        <w:rPr>
          <w:rStyle w:val="CharacterStyle1"/>
          <w:sz w:val="25"/>
          <w:szCs w:val="25"/>
        </w:rPr>
        <w:t xml:space="preserve">. Procuratore </w:t>
      </w:r>
      <w:hyperlink r:id="rId12" w:history="1">
        <w:r>
          <w:rPr>
            <w:rStyle w:val="CharacterStyle1"/>
            <w:color w:val="0000FF"/>
            <w:sz w:val="25"/>
            <w:szCs w:val="25"/>
            <w:u w:val="single"/>
          </w:rPr>
          <w:t xml:space="preserve">Dott. </w:t>
        </w:r>
        <w:proofErr w:type="spellStart"/>
        <w:r>
          <w:rPr>
            <w:rStyle w:val="CharacterStyle1"/>
            <w:color w:val="0000FF"/>
            <w:sz w:val="25"/>
            <w:szCs w:val="25"/>
            <w:u w:val="single"/>
          </w:rPr>
          <w:t>Serianni</w:t>
        </w:r>
        <w:proofErr w:type="spellEnd"/>
        <w:r>
          <w:rPr>
            <w:rStyle w:val="CharacterStyle1"/>
            <w:color w:val="0000FF"/>
            <w:sz w:val="25"/>
            <w:szCs w:val="25"/>
            <w:u w:val="single"/>
          </w:rPr>
          <w:t xml:space="preserve"> . la</w:t>
        </w:r>
      </w:hyperlink>
      <w:r>
        <w:rPr>
          <w:rStyle w:val="CharacterStyle1"/>
          <w:sz w:val="25"/>
          <w:szCs w:val="25"/>
        </w:rPr>
        <w:t xml:space="preserve"> trasmissione di seguiti atti di cui si conosce il numero di RGNR riferiti a procedimenti assegnati al </w:t>
      </w:r>
      <w:proofErr w:type="spellStart"/>
      <w:r>
        <w:rPr>
          <w:rStyle w:val="CharacterStyle1"/>
          <w:sz w:val="25"/>
          <w:szCs w:val="25"/>
        </w:rPr>
        <w:t>Sost</w:t>
      </w:r>
      <w:proofErr w:type="spellEnd"/>
      <w:r>
        <w:rPr>
          <w:rStyle w:val="CharacterStyle1"/>
          <w:sz w:val="25"/>
          <w:szCs w:val="25"/>
        </w:rPr>
        <w:t xml:space="preserve">. Procuratore Dott. </w:t>
      </w:r>
      <w:proofErr w:type="spellStart"/>
      <w:r>
        <w:rPr>
          <w:rStyle w:val="CharacterStyle1"/>
          <w:sz w:val="25"/>
          <w:szCs w:val="25"/>
        </w:rPr>
        <w:t>Serianni</w:t>
      </w:r>
      <w:proofErr w:type="spellEnd"/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1" w:after="13" w:line="282" w:lineRule="exact"/>
        <w:textAlignment w:val="baseline"/>
        <w:rPr>
          <w:rStyle w:val="CharacterStyle1"/>
          <w:b/>
          <w:bCs/>
          <w:spacing w:val="-5"/>
          <w:sz w:val="25"/>
          <w:szCs w:val="25"/>
        </w:rPr>
      </w:pPr>
      <w:r>
        <w:rPr>
          <w:rStyle w:val="CharacterStyle1"/>
          <w:b/>
          <w:bCs/>
          <w:spacing w:val="-5"/>
          <w:sz w:val="25"/>
          <w:szCs w:val="25"/>
        </w:rPr>
        <w:t xml:space="preserve">- Segreteria </w:t>
      </w:r>
      <w:proofErr w:type="spellStart"/>
      <w:r>
        <w:rPr>
          <w:rStyle w:val="CharacterStyle1"/>
          <w:b/>
          <w:bCs/>
          <w:spacing w:val="-5"/>
          <w:sz w:val="25"/>
          <w:szCs w:val="25"/>
        </w:rPr>
        <w:t>Sost</w:t>
      </w:r>
      <w:proofErr w:type="spellEnd"/>
      <w:r>
        <w:rPr>
          <w:rStyle w:val="CharacterStyle1"/>
          <w:b/>
          <w:bCs/>
          <w:spacing w:val="-5"/>
          <w:sz w:val="25"/>
          <w:szCs w:val="25"/>
        </w:rPr>
        <w:t xml:space="preserve"> Procuratore »</w:t>
      </w:r>
      <w:proofErr w:type="spellStart"/>
      <w:r>
        <w:rPr>
          <w:rStyle w:val="CharacterStyle1"/>
          <w:b/>
          <w:bCs/>
          <w:spacing w:val="-5"/>
          <w:sz w:val="25"/>
          <w:szCs w:val="25"/>
        </w:rPr>
        <w:t>ott</w:t>
      </w:r>
      <w:proofErr w:type="spellEnd"/>
      <w:r>
        <w:rPr>
          <w:rStyle w:val="CharacterStyle1"/>
          <w:b/>
          <w:bCs/>
          <w:spacing w:val="-5"/>
          <w:sz w:val="25"/>
          <w:szCs w:val="25"/>
        </w:rPr>
        <w:t xml:space="preserve">. </w:t>
      </w:r>
      <w:proofErr w:type="spellStart"/>
      <w:r>
        <w:rPr>
          <w:rStyle w:val="CharacterStyle1"/>
          <w:b/>
          <w:bCs/>
          <w:spacing w:val="-5"/>
          <w:sz w:val="25"/>
          <w:szCs w:val="25"/>
        </w:rPr>
        <w:t>Caspani</w:t>
      </w:r>
      <w:proofErr w:type="spellEnd"/>
    </w:p>
    <w:p w:rsidR="00000000" w:rsidRDefault="004B5C80">
      <w:pPr>
        <w:pStyle w:val="Style1"/>
        <w:pageBreakBefore/>
        <w:kinsoku w:val="0"/>
        <w:overflowPunct w:val="0"/>
        <w:autoSpaceDE/>
        <w:autoSpaceDN/>
        <w:adjustRightInd/>
        <w:spacing w:before="285" w:line="277" w:lineRule="exact"/>
        <w:ind w:left="144"/>
        <w:textAlignment w:val="baseline"/>
        <w:rPr>
          <w:rStyle w:val="CharacterStyle1"/>
          <w:b/>
          <w:bCs/>
          <w:spacing w:val="-1"/>
          <w:sz w:val="24"/>
          <w:szCs w:val="24"/>
        </w:rPr>
      </w:pPr>
      <w:hyperlink r:id="rId13" w:history="1">
        <w:r>
          <w:rPr>
            <w:rStyle w:val="CharacterStyle1"/>
            <w:b/>
            <w:bCs/>
            <w:color w:val="0000FF"/>
            <w:spacing w:val="-1"/>
            <w:sz w:val="24"/>
            <w:szCs w:val="24"/>
            <w:u w:val="single"/>
          </w:rPr>
          <w:t>segr.caspani.procura.novara@ giustizia.it</w:t>
        </w:r>
      </w:hyperlink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85" w:line="277" w:lineRule="exact"/>
        <w:ind w:left="144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p</w:t>
      </w:r>
      <w:r>
        <w:rPr>
          <w:rStyle w:val="CharacterStyle1"/>
          <w:sz w:val="24"/>
          <w:szCs w:val="24"/>
        </w:rPr>
        <w:t xml:space="preserve">er comunicazioni alla Segreteria del </w:t>
      </w:r>
      <w:proofErr w:type="spellStart"/>
      <w:r>
        <w:rPr>
          <w:rStyle w:val="CharacterStyle1"/>
          <w:sz w:val="24"/>
          <w:szCs w:val="24"/>
        </w:rPr>
        <w:t>Sost</w:t>
      </w:r>
      <w:proofErr w:type="spellEnd"/>
      <w:r>
        <w:rPr>
          <w:rStyle w:val="CharacterStyle1"/>
          <w:sz w:val="24"/>
          <w:szCs w:val="24"/>
        </w:rPr>
        <w:t xml:space="preserve">. Procuratore Dott. </w:t>
      </w:r>
      <w:proofErr w:type="spellStart"/>
      <w:r>
        <w:rPr>
          <w:rStyle w:val="CharacterStyle1"/>
          <w:sz w:val="24"/>
          <w:szCs w:val="24"/>
        </w:rPr>
        <w:t>Caspani</w:t>
      </w:r>
      <w:proofErr w:type="spellEnd"/>
      <w:r>
        <w:rPr>
          <w:rStyle w:val="CharacterStyle1"/>
          <w:sz w:val="24"/>
          <w:szCs w:val="24"/>
        </w:rPr>
        <w:t xml:space="preserve">, la trasmissione di seguiti atti di cui si conosce il numero di RGNR riferiti a procedimenti assegnati al </w:t>
      </w:r>
      <w:proofErr w:type="spellStart"/>
      <w:r>
        <w:rPr>
          <w:rStyle w:val="CharacterStyle1"/>
          <w:sz w:val="24"/>
          <w:szCs w:val="24"/>
        </w:rPr>
        <w:t>Sost</w:t>
      </w:r>
      <w:proofErr w:type="spellEnd"/>
      <w:r>
        <w:rPr>
          <w:rStyle w:val="CharacterStyle1"/>
          <w:sz w:val="24"/>
          <w:szCs w:val="24"/>
        </w:rPr>
        <w:t xml:space="preserve">. Procuratore Dott. </w:t>
      </w:r>
      <w:proofErr w:type="spellStart"/>
      <w:r>
        <w:rPr>
          <w:rStyle w:val="CharacterStyle1"/>
          <w:sz w:val="24"/>
          <w:szCs w:val="24"/>
        </w:rPr>
        <w:t>Caspani</w:t>
      </w:r>
      <w:proofErr w:type="spellEnd"/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14" w:line="553" w:lineRule="exact"/>
        <w:ind w:left="144" w:right="4392" w:hanging="144"/>
        <w:textAlignment w:val="baseline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- </w:t>
      </w:r>
      <w:r>
        <w:rPr>
          <w:rStyle w:val="CharacterStyle1"/>
          <w:b/>
          <w:bCs/>
          <w:sz w:val="24"/>
          <w:szCs w:val="24"/>
        </w:rPr>
        <w:t xml:space="preserve">Segreteria </w:t>
      </w:r>
      <w:proofErr w:type="spellStart"/>
      <w:r>
        <w:rPr>
          <w:rStyle w:val="CharacterStyle1"/>
          <w:b/>
          <w:bCs/>
          <w:sz w:val="24"/>
          <w:szCs w:val="24"/>
        </w:rPr>
        <w:t>Sost</w:t>
      </w:r>
      <w:proofErr w:type="spellEnd"/>
      <w:r>
        <w:rPr>
          <w:rStyle w:val="CharacterStyle1"/>
          <w:b/>
          <w:bCs/>
          <w:sz w:val="24"/>
          <w:szCs w:val="24"/>
        </w:rPr>
        <w:t xml:space="preserve"> Procuratore Dott. </w:t>
      </w:r>
      <w:proofErr w:type="spellStart"/>
      <w:r>
        <w:rPr>
          <w:rStyle w:val="CharacterStyle1"/>
          <w:b/>
          <w:bCs/>
          <w:sz w:val="24"/>
          <w:szCs w:val="24"/>
        </w:rPr>
        <w:t>Caramore</w:t>
      </w:r>
      <w:proofErr w:type="spellEnd"/>
      <w:r>
        <w:rPr>
          <w:rStyle w:val="CharacterStyle1"/>
          <w:b/>
          <w:bCs/>
          <w:sz w:val="24"/>
          <w:szCs w:val="24"/>
        </w:rPr>
        <w:t xml:space="preserve"> </w:t>
      </w:r>
      <w:proofErr w:type="spellStart"/>
      <w:r>
        <w:rPr>
          <w:rStyle w:val="CharacterStyle1"/>
          <w:b/>
          <w:bCs/>
          <w:sz w:val="24"/>
          <w:szCs w:val="24"/>
        </w:rPr>
        <w:t>s</w:t>
      </w:r>
      <w:r>
        <w:rPr>
          <w:rStyle w:val="CharacterStyle1"/>
          <w:b/>
          <w:bCs/>
          <w:sz w:val="24"/>
          <w:szCs w:val="24"/>
        </w:rPr>
        <w:t>egr.caramore.procura.novara</w:t>
      </w:r>
      <w:proofErr w:type="spellEnd"/>
      <w:r>
        <w:rPr>
          <w:rStyle w:val="CharacterStyle1"/>
          <w:b/>
          <w:bCs/>
          <w:sz w:val="24"/>
          <w:szCs w:val="24"/>
        </w:rPr>
        <w:t xml:space="preserve"> </w:t>
      </w:r>
      <w:r>
        <w:rPr>
          <w:rStyle w:val="CharacterStyle1"/>
          <w:sz w:val="24"/>
          <w:szCs w:val="24"/>
        </w:rPr>
        <w:t xml:space="preserve">@ </w:t>
      </w:r>
      <w:r>
        <w:rPr>
          <w:rStyle w:val="CharacterStyle1"/>
          <w:b/>
          <w:bCs/>
          <w:sz w:val="24"/>
          <w:szCs w:val="24"/>
        </w:rPr>
        <w:t>giustizia</w:t>
      </w:r>
      <w:r w:rsidR="008F0C4E">
        <w:rPr>
          <w:rStyle w:val="CharacterStyle1"/>
          <w:b/>
          <w:bCs/>
          <w:sz w:val="24"/>
          <w:szCs w:val="24"/>
        </w:rPr>
        <w:t>.</w:t>
      </w:r>
      <w:r>
        <w:rPr>
          <w:rStyle w:val="CharacterStyle1"/>
          <w:b/>
          <w:bCs/>
          <w:sz w:val="24"/>
          <w:szCs w:val="24"/>
        </w:rPr>
        <w:t>it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76" w:line="279" w:lineRule="exact"/>
        <w:ind w:left="144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per comunicazioni alla Segreteria del </w:t>
      </w:r>
      <w:proofErr w:type="spellStart"/>
      <w:r>
        <w:rPr>
          <w:rStyle w:val="CharacterStyle1"/>
          <w:sz w:val="24"/>
          <w:szCs w:val="24"/>
        </w:rPr>
        <w:t>Sost</w:t>
      </w:r>
      <w:proofErr w:type="spellEnd"/>
      <w:r>
        <w:rPr>
          <w:rStyle w:val="CharacterStyle1"/>
          <w:sz w:val="24"/>
          <w:szCs w:val="24"/>
        </w:rPr>
        <w:t xml:space="preserve">. Procuratore Dott. </w:t>
      </w:r>
      <w:proofErr w:type="spellStart"/>
      <w:r>
        <w:rPr>
          <w:rStyle w:val="CharacterStyle1"/>
          <w:sz w:val="24"/>
          <w:szCs w:val="24"/>
        </w:rPr>
        <w:t>Caramore</w:t>
      </w:r>
      <w:proofErr w:type="spellEnd"/>
      <w:r>
        <w:rPr>
          <w:rStyle w:val="CharacterStyle1"/>
          <w:sz w:val="24"/>
          <w:szCs w:val="24"/>
        </w:rPr>
        <w:t xml:space="preserve"> , la trasmissione di seguiti atti di cui si conosce il numero di RGNR riferiti a procedimenti assegnati al </w:t>
      </w:r>
      <w:proofErr w:type="spellStart"/>
      <w:r>
        <w:rPr>
          <w:rStyle w:val="CharacterStyle1"/>
          <w:sz w:val="24"/>
          <w:szCs w:val="24"/>
        </w:rPr>
        <w:t>Sost</w:t>
      </w:r>
      <w:proofErr w:type="spellEnd"/>
      <w:r>
        <w:rPr>
          <w:rStyle w:val="CharacterStyle1"/>
          <w:sz w:val="24"/>
          <w:szCs w:val="24"/>
        </w:rPr>
        <w:t xml:space="preserve">. Procuratore Dott. </w:t>
      </w:r>
      <w:proofErr w:type="spellStart"/>
      <w:r>
        <w:rPr>
          <w:rStyle w:val="CharacterStyle1"/>
          <w:sz w:val="24"/>
          <w:szCs w:val="24"/>
        </w:rPr>
        <w:t>Caramore</w:t>
      </w:r>
      <w:proofErr w:type="spellEnd"/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82" w:line="553" w:lineRule="exact"/>
        <w:ind w:left="144" w:right="4536" w:hanging="144"/>
        <w:textAlignment w:val="baseline"/>
        <w:rPr>
          <w:rStyle w:val="CharacterStyle1"/>
          <w:b/>
          <w:bCs/>
          <w:spacing w:val="-2"/>
          <w:sz w:val="24"/>
          <w:szCs w:val="24"/>
        </w:rPr>
      </w:pPr>
      <w:r>
        <w:rPr>
          <w:rStyle w:val="CharacterStyle1"/>
          <w:spacing w:val="-2"/>
          <w:sz w:val="24"/>
          <w:szCs w:val="24"/>
        </w:rPr>
        <w:t xml:space="preserve">- </w:t>
      </w:r>
      <w:r>
        <w:rPr>
          <w:rStyle w:val="CharacterStyle1"/>
          <w:b/>
          <w:bCs/>
          <w:spacing w:val="-2"/>
          <w:sz w:val="24"/>
          <w:szCs w:val="24"/>
        </w:rPr>
        <w:t>S</w:t>
      </w:r>
      <w:r>
        <w:rPr>
          <w:rStyle w:val="CharacterStyle1"/>
          <w:b/>
          <w:bCs/>
          <w:spacing w:val="-2"/>
          <w:sz w:val="24"/>
          <w:szCs w:val="24"/>
        </w:rPr>
        <w:t xml:space="preserve">egreteria </w:t>
      </w:r>
      <w:proofErr w:type="spellStart"/>
      <w:r>
        <w:rPr>
          <w:rStyle w:val="CharacterStyle1"/>
          <w:b/>
          <w:bCs/>
          <w:spacing w:val="-2"/>
          <w:sz w:val="24"/>
          <w:szCs w:val="24"/>
        </w:rPr>
        <w:t>Sost</w:t>
      </w:r>
      <w:proofErr w:type="spellEnd"/>
      <w:r>
        <w:rPr>
          <w:rStyle w:val="CharacterStyle1"/>
          <w:b/>
          <w:bCs/>
          <w:spacing w:val="-2"/>
          <w:sz w:val="24"/>
          <w:szCs w:val="24"/>
        </w:rPr>
        <w:t xml:space="preserve"> Procuratore Dott.ssa </w:t>
      </w:r>
      <w:r w:rsidR="008F0C4E">
        <w:rPr>
          <w:rStyle w:val="CharacterStyle1"/>
          <w:b/>
          <w:bCs/>
          <w:spacing w:val="-2"/>
          <w:sz w:val="24"/>
          <w:szCs w:val="24"/>
        </w:rPr>
        <w:t>Celle</w:t>
      </w:r>
      <w:r>
        <w:rPr>
          <w:rStyle w:val="CharacterStyle1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Style w:val="CharacterStyle1"/>
          <w:b/>
          <w:bCs/>
          <w:spacing w:val="-2"/>
          <w:sz w:val="24"/>
          <w:szCs w:val="24"/>
        </w:rPr>
        <w:t>segr.</w:t>
      </w:r>
      <w:r w:rsidR="008F0C4E">
        <w:rPr>
          <w:rStyle w:val="CharacterStyle1"/>
          <w:b/>
          <w:bCs/>
          <w:spacing w:val="-2"/>
          <w:sz w:val="24"/>
          <w:szCs w:val="24"/>
        </w:rPr>
        <w:t>celle</w:t>
      </w:r>
      <w:r>
        <w:rPr>
          <w:rStyle w:val="CharacterStyle1"/>
          <w:b/>
          <w:bCs/>
          <w:spacing w:val="-2"/>
          <w:sz w:val="24"/>
          <w:szCs w:val="24"/>
        </w:rPr>
        <w:t>.procura.novara</w:t>
      </w:r>
      <w:proofErr w:type="spellEnd"/>
      <w:r>
        <w:rPr>
          <w:rStyle w:val="CharacterStyle1"/>
          <w:b/>
          <w:bCs/>
          <w:spacing w:val="-2"/>
          <w:sz w:val="24"/>
          <w:szCs w:val="24"/>
        </w:rPr>
        <w:t xml:space="preserve"> @</w:t>
      </w:r>
      <w:proofErr w:type="spellStart"/>
      <w:r>
        <w:rPr>
          <w:rStyle w:val="CharacterStyle1"/>
          <w:b/>
          <w:bCs/>
          <w:spacing w:val="-2"/>
          <w:sz w:val="24"/>
          <w:szCs w:val="24"/>
        </w:rPr>
        <w:t>giustizia.ft</w:t>
      </w:r>
      <w:proofErr w:type="spellEnd"/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79" w:line="277" w:lineRule="exact"/>
        <w:ind w:left="144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per comunicazioni alla Segreteria del </w:t>
      </w:r>
      <w:proofErr w:type="spellStart"/>
      <w:r>
        <w:rPr>
          <w:rStyle w:val="CharacterStyle1"/>
          <w:sz w:val="24"/>
          <w:szCs w:val="24"/>
        </w:rPr>
        <w:t>Sost</w:t>
      </w:r>
      <w:proofErr w:type="spellEnd"/>
      <w:r>
        <w:rPr>
          <w:rStyle w:val="CharacterStyle1"/>
          <w:sz w:val="24"/>
          <w:szCs w:val="24"/>
        </w:rPr>
        <w:t>. Procuratore Dott.ssa Grossi , la trasmissione di seguiti atti di cui si conosce il numero di RGNR riferiti a procedimenti assegn</w:t>
      </w:r>
      <w:r>
        <w:rPr>
          <w:rStyle w:val="CharacterStyle1"/>
          <w:sz w:val="24"/>
          <w:szCs w:val="24"/>
        </w:rPr>
        <w:t xml:space="preserve">ati al </w:t>
      </w:r>
      <w:proofErr w:type="spellStart"/>
      <w:r>
        <w:rPr>
          <w:rStyle w:val="CharacterStyle1"/>
          <w:sz w:val="24"/>
          <w:szCs w:val="24"/>
        </w:rPr>
        <w:t>Sost</w:t>
      </w:r>
      <w:proofErr w:type="spellEnd"/>
      <w:r>
        <w:rPr>
          <w:rStyle w:val="CharacterStyle1"/>
          <w:sz w:val="24"/>
          <w:szCs w:val="24"/>
        </w:rPr>
        <w:t>. Procuratore Dott.ssa Grossi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74" w:line="553" w:lineRule="exact"/>
        <w:ind w:left="144" w:right="4392" w:hanging="144"/>
        <w:textAlignment w:val="baseline"/>
        <w:rPr>
          <w:rStyle w:val="CharacterStyle1"/>
          <w:b/>
          <w:bCs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 xml:space="preserve">- </w:t>
      </w:r>
      <w:r>
        <w:rPr>
          <w:rStyle w:val="CharacterStyle1"/>
          <w:b/>
          <w:bCs/>
          <w:spacing w:val="-1"/>
          <w:sz w:val="24"/>
          <w:szCs w:val="24"/>
        </w:rPr>
        <w:t xml:space="preserve">Segreteria </w:t>
      </w:r>
      <w:proofErr w:type="spellStart"/>
      <w:r>
        <w:rPr>
          <w:rStyle w:val="CharacterStyle1"/>
          <w:b/>
          <w:bCs/>
          <w:spacing w:val="-1"/>
          <w:sz w:val="24"/>
          <w:szCs w:val="24"/>
        </w:rPr>
        <w:t>Sost</w:t>
      </w:r>
      <w:proofErr w:type="spellEnd"/>
      <w:r>
        <w:rPr>
          <w:rStyle w:val="CharacterStyle1"/>
          <w:b/>
          <w:bCs/>
          <w:spacing w:val="-1"/>
          <w:sz w:val="24"/>
          <w:szCs w:val="24"/>
        </w:rPr>
        <w:t xml:space="preserve"> Procuratore Dott.ssa Baglivo </w:t>
      </w:r>
      <w:hyperlink r:id="rId14" w:history="1">
        <w:r>
          <w:rPr>
            <w:rStyle w:val="CharacterStyle1"/>
            <w:b/>
            <w:bCs/>
            <w:color w:val="0000FF"/>
            <w:spacing w:val="-1"/>
            <w:sz w:val="24"/>
            <w:szCs w:val="24"/>
            <w:u w:val="single"/>
          </w:rPr>
          <w:t>segr.baglivo. procura.novara@giustizia.it</w:t>
        </w:r>
      </w:hyperlink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76" w:line="278" w:lineRule="exact"/>
        <w:ind w:left="144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per comunicazioni alla Segreteria del </w:t>
      </w:r>
      <w:proofErr w:type="spellStart"/>
      <w:r>
        <w:rPr>
          <w:rStyle w:val="CharacterStyle1"/>
          <w:sz w:val="24"/>
          <w:szCs w:val="24"/>
        </w:rPr>
        <w:t>Sost</w:t>
      </w:r>
      <w:proofErr w:type="spellEnd"/>
      <w:r>
        <w:rPr>
          <w:rStyle w:val="CharacterStyle1"/>
          <w:sz w:val="24"/>
          <w:szCs w:val="24"/>
        </w:rPr>
        <w:t xml:space="preserve">. Procuratore Dott.ssa Baglivo , la trasmissione di seguiti atti di cui si conosce il numero di RGNR riferiti a procedimenti assegnati al </w:t>
      </w:r>
      <w:proofErr w:type="spellStart"/>
      <w:r>
        <w:rPr>
          <w:rStyle w:val="CharacterStyle1"/>
          <w:sz w:val="24"/>
          <w:szCs w:val="24"/>
        </w:rPr>
        <w:t>Sost</w:t>
      </w:r>
      <w:proofErr w:type="spellEnd"/>
      <w:r>
        <w:rPr>
          <w:rStyle w:val="CharacterStyle1"/>
          <w:sz w:val="24"/>
          <w:szCs w:val="24"/>
        </w:rPr>
        <w:t>. Procuratore Dott.ssa Bagl</w:t>
      </w:r>
      <w:r>
        <w:rPr>
          <w:rStyle w:val="CharacterStyle1"/>
          <w:sz w:val="24"/>
          <w:szCs w:val="24"/>
        </w:rPr>
        <w:t>ivo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77" w:line="281" w:lineRule="exact"/>
        <w:textAlignment w:val="baseline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- Ufficio </w:t>
      </w:r>
      <w:r>
        <w:rPr>
          <w:rStyle w:val="CharacterStyle1"/>
          <w:b/>
          <w:bCs/>
          <w:sz w:val="24"/>
          <w:szCs w:val="24"/>
        </w:rPr>
        <w:t>Seguiti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71" w:line="277" w:lineRule="exact"/>
        <w:ind w:left="144"/>
        <w:textAlignment w:val="baseline"/>
        <w:rPr>
          <w:rStyle w:val="CharacterStyle1"/>
          <w:b/>
          <w:bCs/>
          <w:spacing w:val="-5"/>
          <w:sz w:val="24"/>
          <w:szCs w:val="24"/>
        </w:rPr>
      </w:pPr>
      <w:proofErr w:type="spellStart"/>
      <w:r>
        <w:rPr>
          <w:rStyle w:val="CharacterStyle1"/>
          <w:b/>
          <w:bCs/>
          <w:spacing w:val="-5"/>
          <w:sz w:val="24"/>
          <w:szCs w:val="24"/>
        </w:rPr>
        <w:t>seguiti.procu</w:t>
      </w:r>
      <w:proofErr w:type="spellEnd"/>
      <w:r>
        <w:rPr>
          <w:rStyle w:val="CharacterStyle1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Style w:val="CharacterStyle1"/>
          <w:b/>
          <w:bCs/>
          <w:spacing w:val="-5"/>
          <w:sz w:val="24"/>
          <w:szCs w:val="24"/>
        </w:rPr>
        <w:t>ra</w:t>
      </w:r>
      <w:proofErr w:type="spellEnd"/>
      <w:r>
        <w:rPr>
          <w:rStyle w:val="CharacterStyle1"/>
          <w:b/>
          <w:bCs/>
          <w:spacing w:val="-5"/>
          <w:sz w:val="24"/>
          <w:szCs w:val="24"/>
        </w:rPr>
        <w:t xml:space="preserve">. </w:t>
      </w:r>
      <w:proofErr w:type="spellStart"/>
      <w:r>
        <w:rPr>
          <w:rStyle w:val="CharacterStyle1"/>
          <w:b/>
          <w:bCs/>
          <w:spacing w:val="-5"/>
          <w:sz w:val="24"/>
          <w:szCs w:val="24"/>
        </w:rPr>
        <w:t>novara</w:t>
      </w:r>
      <w:proofErr w:type="spellEnd"/>
      <w:r>
        <w:rPr>
          <w:rStyle w:val="CharacterStyle1"/>
          <w:b/>
          <w:bCs/>
          <w:spacing w:val="-5"/>
          <w:sz w:val="24"/>
          <w:szCs w:val="24"/>
        </w:rPr>
        <w:t xml:space="preserve"> @giustizia.it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69" w:line="279" w:lineRule="exact"/>
        <w:ind w:left="144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per tutte le comunicazioni inerenti notizie di reato di cui non si conosce allo stato il numero di RGNR o il PM ,ad eccezione delle richieste di certificazione ex art </w:t>
      </w:r>
      <w:r>
        <w:rPr>
          <w:rStyle w:val="CharacterStyle1"/>
          <w:rFonts w:ascii="Arial Narrow" w:hAnsi="Arial Narrow" w:cs="Arial Narrow"/>
          <w:i/>
          <w:iCs/>
          <w:sz w:val="23"/>
          <w:szCs w:val="23"/>
        </w:rPr>
        <w:t xml:space="preserve">335 </w:t>
      </w:r>
      <w:r>
        <w:rPr>
          <w:rStyle w:val="CharacterStyle1"/>
          <w:sz w:val="24"/>
          <w:szCs w:val="24"/>
        </w:rPr>
        <w:t>c.p.p. da inoltrarsi all' U.R.P.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8" w:line="553" w:lineRule="exact"/>
        <w:ind w:left="144" w:right="3960"/>
        <w:textAlignment w:val="baseline"/>
        <w:rPr>
          <w:rStyle w:val="CharacterStyle1"/>
          <w:b/>
          <w:bCs/>
          <w:spacing w:val="-2"/>
          <w:sz w:val="24"/>
          <w:szCs w:val="24"/>
        </w:rPr>
      </w:pPr>
      <w:r>
        <w:rPr>
          <w:rStyle w:val="CharacterStyle1"/>
          <w:b/>
          <w:bCs/>
          <w:spacing w:val="-2"/>
          <w:sz w:val="24"/>
          <w:szCs w:val="24"/>
        </w:rPr>
        <w:t xml:space="preserve">-Segreteria dibattimento monocratico e collegiale </w:t>
      </w:r>
      <w:hyperlink r:id="rId15" w:history="1">
        <w:r>
          <w:rPr>
            <w:rStyle w:val="CharacterStyle1"/>
            <w:b/>
            <w:bCs/>
            <w:color w:val="0000FF"/>
            <w:spacing w:val="-2"/>
            <w:sz w:val="24"/>
            <w:szCs w:val="24"/>
            <w:u w:val="single"/>
          </w:rPr>
          <w:t>segr.dibattimento.procura.novara@giustizia.it</w:t>
        </w:r>
      </w:hyperlink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64" w:after="270" w:line="280" w:lineRule="exact"/>
        <w:ind w:left="144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per le notifiche relative alla citazione dei testi ed eventuali giustificazioni per l'assenza dei testimoni o per la richiesta di copia o visione di fascicoli fissati all'udienza avanti al Tribunale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72" w:line="275" w:lineRule="exact"/>
        <w:textAlignment w:val="baseline"/>
        <w:rPr>
          <w:rStyle w:val="CharacterStyle1"/>
          <w:b/>
          <w:bCs/>
          <w:spacing w:val="-3"/>
          <w:sz w:val="24"/>
          <w:szCs w:val="24"/>
        </w:rPr>
      </w:pPr>
      <w:r>
        <w:rPr>
          <w:rStyle w:val="CharacterStyle1"/>
          <w:b/>
          <w:bCs/>
          <w:spacing w:val="-3"/>
          <w:sz w:val="24"/>
          <w:szCs w:val="24"/>
        </w:rPr>
        <w:t>-Segr</w:t>
      </w:r>
      <w:r>
        <w:rPr>
          <w:rStyle w:val="CharacterStyle1"/>
          <w:b/>
          <w:bCs/>
          <w:spacing w:val="-3"/>
          <w:sz w:val="24"/>
          <w:szCs w:val="24"/>
        </w:rPr>
        <w:t>eteria dibattimento giudice di Pace</w:t>
      </w:r>
    </w:p>
    <w:p w:rsidR="00000000" w:rsidRDefault="004B5C80">
      <w:pPr>
        <w:pStyle w:val="Style1"/>
        <w:pageBreakBefore/>
        <w:kinsoku w:val="0"/>
        <w:overflowPunct w:val="0"/>
        <w:autoSpaceDE/>
        <w:autoSpaceDN/>
        <w:adjustRightInd/>
        <w:spacing w:before="298" w:line="278" w:lineRule="exact"/>
        <w:textAlignment w:val="baseline"/>
        <w:rPr>
          <w:rStyle w:val="CharacterStyle1"/>
          <w:b/>
          <w:bCs/>
          <w:spacing w:val="1"/>
          <w:sz w:val="24"/>
          <w:szCs w:val="24"/>
        </w:rPr>
      </w:pPr>
      <w:hyperlink r:id="rId16" w:history="1">
        <w:r>
          <w:rPr>
            <w:rStyle w:val="CharacterStyle1"/>
            <w:b/>
            <w:bCs/>
            <w:color w:val="0000FF"/>
            <w:spacing w:val="1"/>
            <w:sz w:val="24"/>
            <w:szCs w:val="24"/>
            <w:u w:val="single"/>
          </w:rPr>
          <w:t>segr.dibattimentogdp.procura.novara@giustizia.it</w:t>
        </w:r>
      </w:hyperlink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84" w:line="277" w:lineRule="exact"/>
        <w:jc w:val="both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per le notifiche relative alla citazione dei testi ed eventuali giustificazioni per l'asse</w:t>
      </w:r>
      <w:r>
        <w:rPr>
          <w:rStyle w:val="CharacterStyle1"/>
          <w:sz w:val="24"/>
          <w:szCs w:val="24"/>
        </w:rPr>
        <w:t>nza dei testimoni per i procedimenti fissati avanti al giudice di Pace o per la richiesta di copia o visione di fascicoli fissati all'udienza avanti al Giudice di Pace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82" w:line="283" w:lineRule="exact"/>
        <w:textAlignment w:val="baseline"/>
        <w:rPr>
          <w:rStyle w:val="CharacterStyle1"/>
          <w:b/>
          <w:bCs/>
          <w:spacing w:val="1"/>
          <w:sz w:val="24"/>
          <w:szCs w:val="24"/>
        </w:rPr>
      </w:pPr>
      <w:r>
        <w:rPr>
          <w:rStyle w:val="CharacterStyle1"/>
          <w:spacing w:val="1"/>
          <w:sz w:val="24"/>
          <w:szCs w:val="24"/>
        </w:rPr>
        <w:t xml:space="preserve">- </w:t>
      </w:r>
      <w:r>
        <w:rPr>
          <w:rStyle w:val="CharacterStyle1"/>
          <w:b/>
          <w:bCs/>
          <w:spacing w:val="1"/>
          <w:sz w:val="24"/>
          <w:szCs w:val="24"/>
        </w:rPr>
        <w:t>Ufficio Esecuzioni Penali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9" w:line="557" w:lineRule="exact"/>
        <w:ind w:right="4896"/>
        <w:textAlignment w:val="baseline"/>
        <w:rPr>
          <w:rStyle w:val="CharacterStyle1"/>
          <w:b/>
          <w:bCs/>
          <w:sz w:val="24"/>
          <w:szCs w:val="24"/>
        </w:rPr>
      </w:pPr>
      <w:proofErr w:type="spellStart"/>
      <w:r>
        <w:rPr>
          <w:rStyle w:val="CharacterStyle1"/>
          <w:b/>
          <w:bCs/>
          <w:sz w:val="24"/>
          <w:szCs w:val="24"/>
        </w:rPr>
        <w:t>esec-penali.procura,</w:t>
      </w:r>
      <w:hyperlink r:id="rId17" w:history="1">
        <w:r>
          <w:rPr>
            <w:rStyle w:val="CharacterStyle1"/>
            <w:b/>
            <w:bCs/>
            <w:color w:val="0000FF"/>
            <w:sz w:val="24"/>
            <w:szCs w:val="24"/>
            <w:u w:val="single"/>
          </w:rPr>
          <w:t>novara@giustizìa.it</w:t>
        </w:r>
        <w:proofErr w:type="spellEnd"/>
      </w:hyperlink>
      <w:r>
        <w:rPr>
          <w:rStyle w:val="CharacterStyle1"/>
          <w:b/>
          <w:bCs/>
          <w:sz w:val="24"/>
          <w:szCs w:val="24"/>
        </w:rPr>
        <w:t xml:space="preserve"> </w:t>
      </w:r>
      <w:r>
        <w:rPr>
          <w:rStyle w:val="CharacterStyle1"/>
          <w:sz w:val="24"/>
          <w:szCs w:val="24"/>
        </w:rPr>
        <w:t xml:space="preserve">per ogni atto relativo all'esecuzione penale </w:t>
      </w:r>
      <w:r>
        <w:rPr>
          <w:rStyle w:val="CharacterStyle1"/>
          <w:b/>
          <w:bCs/>
          <w:sz w:val="24"/>
          <w:szCs w:val="24"/>
        </w:rPr>
        <w:t xml:space="preserve">Ufficio del Casellario Giudiziario </w:t>
      </w:r>
      <w:hyperlink r:id="rId18" w:history="1">
        <w:r>
          <w:rPr>
            <w:rStyle w:val="CharacterStyle1"/>
            <w:b/>
            <w:bCs/>
            <w:color w:val="0000FF"/>
            <w:sz w:val="24"/>
            <w:szCs w:val="24"/>
            <w:u w:val="single"/>
          </w:rPr>
          <w:t>casellario.procura.novara@giustizia.it</w:t>
        </w:r>
      </w:hyperlink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75" w:line="275" w:lineRule="exact"/>
        <w:jc w:val="both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per ogni richiesta di certificato del casellario, per le richieste di certificato dei carichi pendenti, per le altre richi</w:t>
      </w:r>
      <w:r>
        <w:rPr>
          <w:rStyle w:val="CharacterStyle1"/>
          <w:sz w:val="24"/>
          <w:szCs w:val="24"/>
        </w:rPr>
        <w:t>este di certificazione inoltrate da Pubbliche amministrazioni</w:t>
      </w:r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81" w:line="557" w:lineRule="exact"/>
        <w:ind w:right="5688"/>
        <w:textAlignment w:val="baseline"/>
        <w:rPr>
          <w:rStyle w:val="CharacterStyle1"/>
          <w:b/>
          <w:bCs/>
          <w:sz w:val="24"/>
          <w:szCs w:val="24"/>
        </w:rPr>
      </w:pPr>
      <w:r>
        <w:rPr>
          <w:rStyle w:val="CharacterStyle1"/>
          <w:b/>
          <w:bCs/>
          <w:sz w:val="24"/>
          <w:szCs w:val="24"/>
        </w:rPr>
        <w:t xml:space="preserve">Ufficio Relazioni con il pubblico </w:t>
      </w:r>
      <w:hyperlink r:id="rId19" w:history="1">
        <w:r>
          <w:rPr>
            <w:rStyle w:val="CharacterStyle1"/>
            <w:b/>
            <w:bCs/>
            <w:color w:val="0000FF"/>
            <w:sz w:val="24"/>
            <w:szCs w:val="24"/>
            <w:u w:val="single"/>
          </w:rPr>
          <w:t>urp.procura.novara@giustizia.it</w:t>
        </w:r>
      </w:hyperlink>
    </w:p>
    <w:p w:rsidR="00000000" w:rsidRDefault="004B5C80">
      <w:pPr>
        <w:pStyle w:val="Style1"/>
        <w:kinsoku w:val="0"/>
        <w:overflowPunct w:val="0"/>
        <w:autoSpaceDE/>
        <w:autoSpaceDN/>
        <w:adjustRightInd/>
        <w:spacing w:before="272" w:line="279" w:lineRule="exact"/>
        <w:jc w:val="both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per le richieste generiche di informazione da parte dell'utenza, per le richieste di esito procedimento o di rilascio certif</w:t>
      </w:r>
      <w:r>
        <w:rPr>
          <w:rStyle w:val="CharacterStyle1"/>
          <w:sz w:val="24"/>
          <w:szCs w:val="24"/>
        </w:rPr>
        <w:t xml:space="preserve">icato ex art </w:t>
      </w:r>
      <w:r>
        <w:rPr>
          <w:rStyle w:val="CharacterStyle1"/>
          <w:rFonts w:ascii="Arial Narrow" w:hAnsi="Arial Narrow" w:cs="Arial Narrow"/>
          <w:i/>
          <w:iCs/>
          <w:sz w:val="23"/>
          <w:szCs w:val="23"/>
        </w:rPr>
        <w:t xml:space="preserve">335 </w:t>
      </w:r>
      <w:r>
        <w:rPr>
          <w:rStyle w:val="CharacterStyle1"/>
          <w:sz w:val="24"/>
          <w:szCs w:val="24"/>
        </w:rPr>
        <w:t>c.p.p. inoltrate da avvocati o da privati, per Le richieste di rilascio certificato di chiusura inchiesta o di rilascio nulla osta per le copia di rapporto di sinistro stradale, pe le richieste di copie di procedimenti nella fase delle ind</w:t>
      </w:r>
      <w:r>
        <w:rPr>
          <w:rStyle w:val="CharacterStyle1"/>
          <w:sz w:val="24"/>
          <w:szCs w:val="24"/>
        </w:rPr>
        <w:t>agini o già definiti</w:t>
      </w:r>
    </w:p>
    <w:p w:rsidR="004B5C80" w:rsidRDefault="004B5C80">
      <w:bookmarkStart w:id="0" w:name="_GoBack"/>
      <w:bookmarkEnd w:id="0"/>
    </w:p>
    <w:sectPr w:rsidR="004B5C80">
      <w:pgSz w:w="11856" w:h="16920"/>
      <w:pgMar w:top="1300" w:right="1018" w:bottom="1044" w:left="11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C4E"/>
    <w:rsid w:val="004B5C80"/>
    <w:rsid w:val="008F0C4E"/>
    <w:rsid w:val="00C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kinsoku w:val="0"/>
      <w:overflowPunct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styleId="Collegamentoipertestuale">
    <w:name w:val="Hyperlink"/>
    <w:uiPriority w:val="99"/>
    <w:unhideWhenUsed/>
    <w:rsid w:val="008F0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igente.procura.novara@giustiziacert.it" TargetMode="External"/><Relationship Id="rId13" Type="http://schemas.openxmlformats.org/officeDocument/2006/relationships/hyperlink" Target="mailto:segr.caspani.procura.novara@giustizia.it" TargetMode="External"/><Relationship Id="rId18" Type="http://schemas.openxmlformats.org/officeDocument/2006/relationships/hyperlink" Target="mailto:casellario.procura.novara@giustizia.i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mministrativo.procuranovara@giustizia.it" TargetMode="External"/><Relationship Id="rId12" Type="http://schemas.openxmlformats.org/officeDocument/2006/relationships/hyperlink" Target="http://Dott.Serianni.la" TargetMode="External"/><Relationship Id="rId17" Type="http://schemas.openxmlformats.org/officeDocument/2006/relationships/hyperlink" Target="mailto:novara@giustiz&#236;a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gr.dibattimentogdp.procura.novara@giustizia.i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rot.procura.novara@giustiziacert.it" TargetMode="External"/><Relationship Id="rId11" Type="http://schemas.openxmlformats.org/officeDocument/2006/relationships/hyperlink" Target="mailto:segr.scrianni.procura.novara@giustizia.it" TargetMode="External"/><Relationship Id="rId5" Type="http://schemas.openxmlformats.org/officeDocument/2006/relationships/hyperlink" Target="mailto:prot.procura.novara@giustiziacert.it" TargetMode="External"/><Relationship Id="rId15" Type="http://schemas.openxmlformats.org/officeDocument/2006/relationships/hyperlink" Target="mailto:segr.dibattimento.procura.novara@giustizia.it" TargetMode="External"/><Relationship Id="rId10" Type="http://schemas.openxmlformats.org/officeDocument/2006/relationships/hyperlink" Target="mailto:segr.grandolfo.procura.novara@giustizia.it" TargetMode="External"/><Relationship Id="rId19" Type="http://schemas.openxmlformats.org/officeDocument/2006/relationships/hyperlink" Target="mailto:urp.procura.novara@giustizia.it" TargetMode="External"/><Relationship Id="rId4" Type="http://schemas.openxmlformats.org/officeDocument/2006/relationships/hyperlink" Target="mailto:procura.novara@giustizia.it" TargetMode="External"/><Relationship Id="rId9" Type="http://schemas.openxmlformats.org/officeDocument/2006/relationships/hyperlink" Target="mailto:segr.%20andrigo.%20procura.novara@giustizia.it" TargetMode="External"/><Relationship Id="rId14" Type="http://schemas.openxmlformats.org/officeDocument/2006/relationships/hyperlink" Target="mailto:segr.baglivo.procura.novar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Alibrandi</dc:creator>
  <cp:lastModifiedBy>Mario Alibrandi</cp:lastModifiedBy>
  <cp:revision>2</cp:revision>
  <dcterms:created xsi:type="dcterms:W3CDTF">2017-12-14T10:11:00Z</dcterms:created>
  <dcterms:modified xsi:type="dcterms:W3CDTF">2017-12-14T10:11:00Z</dcterms:modified>
</cp:coreProperties>
</file>